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</w:t>
      </w:r>
      <w:proofErr w:type="gramStart"/>
      <w:r w:rsidRPr="00986C29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986C29">
        <w:rPr>
          <w:rFonts w:hint="eastAsia"/>
          <w:b/>
          <w:color w:val="000000"/>
          <w:sz w:val="32"/>
          <w:szCs w:val="32"/>
        </w:rPr>
        <w:t>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584D88">
        <w:rPr>
          <w:rFonts w:ascii="宋体" w:hAnsi="宋体" w:hint="eastAsia"/>
          <w:color w:val="000000"/>
          <w:szCs w:val="21"/>
        </w:rPr>
        <w:t>9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584D88"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584D88">
      <w:pPr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</w:t>
      </w:r>
      <w:proofErr w:type="gramStart"/>
      <w:r w:rsidRPr="00986C29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986C29">
        <w:rPr>
          <w:rFonts w:ascii="宋体" w:hAnsi="宋体" w:hint="eastAsia"/>
          <w:color w:val="000000"/>
          <w:sz w:val="28"/>
          <w:szCs w:val="28"/>
        </w:rPr>
        <w:t>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="00584D88" w:rsidRPr="00584D88">
        <w:rPr>
          <w:rFonts w:ascii="宋体" w:hAnsi="宋体" w:hint="eastAsia"/>
          <w:color w:val="000000"/>
          <w:sz w:val="28"/>
          <w:szCs w:val="28"/>
        </w:rPr>
        <w:t>88,994,854,326.83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2F02E2" w:rsidRPr="002F02E2" w:rsidRDefault="002F02E2" w:rsidP="002F02E2">
      <w:pPr>
        <w:widowControl/>
        <w:pBdr>
          <w:bottom w:val="single" w:sz="6" w:space="1" w:color="auto"/>
        </w:pBdr>
        <w:rPr>
          <w:rFonts w:ascii="Arial" w:hAnsi="Arial" w:cs="Arial"/>
          <w:vanish/>
          <w:kern w:val="0"/>
          <w:sz w:val="16"/>
          <w:szCs w:val="16"/>
        </w:rPr>
      </w:pPr>
      <w:r w:rsidRPr="002F02E2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p w:rsidR="00747E15" w:rsidRPr="00986C29" w:rsidRDefault="002F02E2" w:rsidP="002F02E2">
      <w:pPr>
        <w:spacing w:line="480" w:lineRule="exact"/>
        <w:ind w:firstLineChars="200" w:firstLine="320"/>
        <w:outlineLvl w:val="0"/>
        <w:rPr>
          <w:rFonts w:ascii="宋体" w:hAnsi="宋体"/>
          <w:b/>
          <w:color w:val="000000"/>
          <w:sz w:val="28"/>
          <w:szCs w:val="28"/>
        </w:rPr>
      </w:pPr>
      <w:r w:rsidRPr="002F02E2">
        <w:rPr>
          <w:rFonts w:ascii="Arial" w:hAnsi="Arial" w:cs="Arial" w:hint="eastAsia"/>
          <w:vanish/>
          <w:kern w:val="0"/>
          <w:sz w:val="16"/>
          <w:szCs w:val="16"/>
        </w:rPr>
        <w:t>窗体底端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020F5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020F5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07160">
        <w:rPr>
          <w:rFonts w:ascii="宋体" w:hAnsi="宋体" w:hint="eastAsia"/>
          <w:color w:val="000000"/>
          <w:sz w:val="28"/>
          <w:szCs w:val="28"/>
        </w:rPr>
        <w:t>3</w:t>
      </w:r>
      <w:r w:rsidR="00B020F5">
        <w:rPr>
          <w:rFonts w:ascii="宋体" w:hAnsi="宋体" w:hint="eastAsia"/>
          <w:color w:val="000000"/>
          <w:sz w:val="28"/>
          <w:szCs w:val="28"/>
        </w:rPr>
        <w:t>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5D075A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ab/>
      </w:r>
      <w:r w:rsidR="00495958">
        <w:rPr>
          <w:noProof/>
        </w:rPr>
        <w:drawing>
          <wp:inline distT="0" distB="0" distL="0" distR="0" wp14:anchorId="09FBD2C4" wp14:editId="28615F6D">
            <wp:extent cx="3505200" cy="182880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Default="00796986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6E8DA74" wp14:editId="3D534C41">
            <wp:extent cx="3762375" cy="2209800"/>
            <wp:effectExtent l="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1840" w:rsidRPr="00986C29" w:rsidRDefault="00131840" w:rsidP="0013184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投资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131840" w:rsidRPr="00131840" w:rsidRDefault="00495958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7640C8F" wp14:editId="7EDF6808">
            <wp:extent cx="3362325" cy="2028825"/>
            <wp:effectExtent l="0" t="0" r="9525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</w:t>
      </w:r>
      <w:r w:rsidR="00131840">
        <w:rPr>
          <w:rFonts w:ascii="宋体" w:hAnsi="宋体" w:hint="eastAsia"/>
          <w:b/>
          <w:color w:val="000000"/>
          <w:sz w:val="28"/>
          <w:szCs w:val="28"/>
        </w:rPr>
        <w:t>四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986C2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986C2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747E15" w:rsidRPr="00986C29" w:rsidRDefault="00796986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033435" wp14:editId="0FD5DBB8">
            <wp:extent cx="5274310" cy="2659131"/>
            <wp:effectExtent l="0" t="0" r="21590" b="2730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131840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（五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）投资类</w:t>
      </w:r>
      <w:r w:rsidR="002767A0"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资产的行业占</w:t>
      </w:r>
      <w:proofErr w:type="gramStart"/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747E15" w:rsidRDefault="007B2D94" w:rsidP="00747E15">
      <w:pPr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D6B8625" wp14:editId="295C2C2A">
            <wp:extent cx="5274310" cy="2381986"/>
            <wp:effectExtent l="0" t="0" r="21590" b="1841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986C29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986C29" w:rsidRDefault="00747E15" w:rsidP="00747E15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796986">
        <w:rPr>
          <w:rFonts w:ascii="宋体" w:hAnsi="宋体" w:hint="eastAsia"/>
          <w:color w:val="000000"/>
          <w:sz w:val="28"/>
          <w:szCs w:val="28"/>
        </w:rPr>
        <w:t>10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326849">
        <w:rPr>
          <w:rFonts w:ascii="宋体" w:hAnsi="宋体" w:hint="eastAsia"/>
          <w:color w:val="000000"/>
          <w:sz w:val="28"/>
          <w:szCs w:val="28"/>
        </w:rPr>
        <w:t>11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61315" w:rsidRPr="006317AB" w:rsidRDefault="00961315" w:rsidP="006317AB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59" w:rsidRDefault="00776F59" w:rsidP="00747E15">
      <w:r>
        <w:separator/>
      </w:r>
    </w:p>
  </w:endnote>
  <w:endnote w:type="continuationSeparator" w:id="0">
    <w:p w:rsidR="00776F59" w:rsidRDefault="00776F5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59" w:rsidRDefault="00776F59" w:rsidP="00747E15">
      <w:r>
        <w:separator/>
      </w:r>
    </w:p>
  </w:footnote>
  <w:footnote w:type="continuationSeparator" w:id="0">
    <w:p w:rsidR="00776F59" w:rsidRDefault="00776F5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26C30"/>
    <w:rsid w:val="00050B6D"/>
    <w:rsid w:val="000A58C0"/>
    <w:rsid w:val="000F5E7E"/>
    <w:rsid w:val="00106270"/>
    <w:rsid w:val="00120E2F"/>
    <w:rsid w:val="00131840"/>
    <w:rsid w:val="00153C80"/>
    <w:rsid w:val="0017771F"/>
    <w:rsid w:val="001777DF"/>
    <w:rsid w:val="001C51CC"/>
    <w:rsid w:val="001E0ABA"/>
    <w:rsid w:val="001E60BC"/>
    <w:rsid w:val="001E70EA"/>
    <w:rsid w:val="001F4173"/>
    <w:rsid w:val="00212278"/>
    <w:rsid w:val="00264E8C"/>
    <w:rsid w:val="002767A0"/>
    <w:rsid w:val="00286C46"/>
    <w:rsid w:val="00292733"/>
    <w:rsid w:val="002974F6"/>
    <w:rsid w:val="002A0C80"/>
    <w:rsid w:val="002F02E2"/>
    <w:rsid w:val="00326849"/>
    <w:rsid w:val="00332886"/>
    <w:rsid w:val="00333409"/>
    <w:rsid w:val="003729DF"/>
    <w:rsid w:val="0039500D"/>
    <w:rsid w:val="003E0232"/>
    <w:rsid w:val="004118B6"/>
    <w:rsid w:val="00417D2B"/>
    <w:rsid w:val="004340C8"/>
    <w:rsid w:val="00451B06"/>
    <w:rsid w:val="00467A3A"/>
    <w:rsid w:val="00491FFA"/>
    <w:rsid w:val="00495958"/>
    <w:rsid w:val="004A39A1"/>
    <w:rsid w:val="004C2FFD"/>
    <w:rsid w:val="004D6FF3"/>
    <w:rsid w:val="00556FF5"/>
    <w:rsid w:val="00574C73"/>
    <w:rsid w:val="00575AC8"/>
    <w:rsid w:val="00581772"/>
    <w:rsid w:val="00584D88"/>
    <w:rsid w:val="005965D6"/>
    <w:rsid w:val="005A7E4B"/>
    <w:rsid w:val="005C491D"/>
    <w:rsid w:val="005D075A"/>
    <w:rsid w:val="005F0968"/>
    <w:rsid w:val="00605150"/>
    <w:rsid w:val="006317AB"/>
    <w:rsid w:val="006342A8"/>
    <w:rsid w:val="006350AB"/>
    <w:rsid w:val="00657E0A"/>
    <w:rsid w:val="006B7D67"/>
    <w:rsid w:val="006D1B33"/>
    <w:rsid w:val="006D216F"/>
    <w:rsid w:val="006D509E"/>
    <w:rsid w:val="006F03B9"/>
    <w:rsid w:val="00732817"/>
    <w:rsid w:val="007367C1"/>
    <w:rsid w:val="00742813"/>
    <w:rsid w:val="00747E15"/>
    <w:rsid w:val="00776F59"/>
    <w:rsid w:val="007812E4"/>
    <w:rsid w:val="00784FEC"/>
    <w:rsid w:val="0079146A"/>
    <w:rsid w:val="00796986"/>
    <w:rsid w:val="007A7935"/>
    <w:rsid w:val="007B2D94"/>
    <w:rsid w:val="007B72B7"/>
    <w:rsid w:val="007F05DC"/>
    <w:rsid w:val="007F4653"/>
    <w:rsid w:val="00803A6A"/>
    <w:rsid w:val="00806379"/>
    <w:rsid w:val="00806AB0"/>
    <w:rsid w:val="00821DFE"/>
    <w:rsid w:val="00844195"/>
    <w:rsid w:val="0088235C"/>
    <w:rsid w:val="008B1684"/>
    <w:rsid w:val="008E0006"/>
    <w:rsid w:val="00900022"/>
    <w:rsid w:val="00920FF8"/>
    <w:rsid w:val="00923258"/>
    <w:rsid w:val="0092330C"/>
    <w:rsid w:val="009331AC"/>
    <w:rsid w:val="00941557"/>
    <w:rsid w:val="00957B5C"/>
    <w:rsid w:val="00961315"/>
    <w:rsid w:val="0096707E"/>
    <w:rsid w:val="00985B43"/>
    <w:rsid w:val="009A0441"/>
    <w:rsid w:val="009D1164"/>
    <w:rsid w:val="009F16C9"/>
    <w:rsid w:val="00A032E0"/>
    <w:rsid w:val="00A05A71"/>
    <w:rsid w:val="00A20C0F"/>
    <w:rsid w:val="00A4578C"/>
    <w:rsid w:val="00A66F45"/>
    <w:rsid w:val="00AC0790"/>
    <w:rsid w:val="00AC12D7"/>
    <w:rsid w:val="00AD558F"/>
    <w:rsid w:val="00AD5E04"/>
    <w:rsid w:val="00B020F5"/>
    <w:rsid w:val="00B15284"/>
    <w:rsid w:val="00B33523"/>
    <w:rsid w:val="00B42469"/>
    <w:rsid w:val="00B71F10"/>
    <w:rsid w:val="00BC6C87"/>
    <w:rsid w:val="00BE070B"/>
    <w:rsid w:val="00BE1EDD"/>
    <w:rsid w:val="00BF33D1"/>
    <w:rsid w:val="00BF403D"/>
    <w:rsid w:val="00BF7077"/>
    <w:rsid w:val="00C118E8"/>
    <w:rsid w:val="00C561DF"/>
    <w:rsid w:val="00C91AB5"/>
    <w:rsid w:val="00CC33AD"/>
    <w:rsid w:val="00D07160"/>
    <w:rsid w:val="00D1212F"/>
    <w:rsid w:val="00D137A7"/>
    <w:rsid w:val="00D50E73"/>
    <w:rsid w:val="00D51247"/>
    <w:rsid w:val="00D570FB"/>
    <w:rsid w:val="00D57BDC"/>
    <w:rsid w:val="00D62D31"/>
    <w:rsid w:val="00DB4B6B"/>
    <w:rsid w:val="00DC041F"/>
    <w:rsid w:val="00DC0BC9"/>
    <w:rsid w:val="00DE7BE6"/>
    <w:rsid w:val="00DF32AC"/>
    <w:rsid w:val="00E24F4A"/>
    <w:rsid w:val="00E27018"/>
    <w:rsid w:val="00E76F46"/>
    <w:rsid w:val="00E77447"/>
    <w:rsid w:val="00EA1F92"/>
    <w:rsid w:val="00EB262D"/>
    <w:rsid w:val="00EC16E4"/>
    <w:rsid w:val="00EC33D8"/>
    <w:rsid w:val="00F217C2"/>
    <w:rsid w:val="00F2223F"/>
    <w:rsid w:val="00F328DC"/>
    <w:rsid w:val="00F4754D"/>
    <w:rsid w:val="00F54032"/>
    <w:rsid w:val="00F568C2"/>
    <w:rsid w:val="00F61C96"/>
    <w:rsid w:val="00F65660"/>
    <w:rsid w:val="00FA0B51"/>
    <w:rsid w:val="00FB2BDB"/>
    <w:rsid w:val="00FD7D2F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717676594773465E-3"/>
          <c:y val="5.7753718285214351E-3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'2018年9月'!$A$9:$A$11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'2018年9月'!$B$9:$B$11</c:f>
              <c:numCache>
                <c:formatCode>0.00%</c:formatCode>
                <c:ptCount val="3"/>
                <c:pt idx="0">
                  <c:v>0.21767058857247087</c:v>
                </c:pt>
                <c:pt idx="1">
                  <c:v>0.65741960556644652</c:v>
                </c:pt>
                <c:pt idx="2">
                  <c:v>0.12490980586108268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'2018年9月'!$A$16:$A$23</c:f>
              <c:strCache>
                <c:ptCount val="8"/>
                <c:pt idx="0">
                  <c:v>A</c:v>
                </c:pt>
                <c:pt idx="1">
                  <c:v>A-</c:v>
                </c:pt>
                <c:pt idx="2">
                  <c:v>A+</c:v>
                </c:pt>
                <c:pt idx="3">
                  <c:v>AA</c:v>
                </c:pt>
                <c:pt idx="4">
                  <c:v>AA-</c:v>
                </c:pt>
                <c:pt idx="5">
                  <c:v>AA+</c:v>
                </c:pt>
                <c:pt idx="6">
                  <c:v>AAA</c:v>
                </c:pt>
                <c:pt idx="7">
                  <c:v>BBB-</c:v>
                </c:pt>
              </c:strCache>
            </c:strRef>
          </c:cat>
          <c:val>
            <c:numRef>
              <c:f>'2018年9月'!$B$16:$B$23</c:f>
              <c:numCache>
                <c:formatCode>0.00%</c:formatCode>
                <c:ptCount val="8"/>
                <c:pt idx="0">
                  <c:v>7.4456670856762788E-2</c:v>
                </c:pt>
                <c:pt idx="1">
                  <c:v>1.4015813049525528E-3</c:v>
                </c:pt>
                <c:pt idx="2">
                  <c:v>5.8305782286026203E-2</c:v>
                </c:pt>
                <c:pt idx="3">
                  <c:v>0.1818158224327816</c:v>
                </c:pt>
                <c:pt idx="4">
                  <c:v>0.38071741650574276</c:v>
                </c:pt>
                <c:pt idx="5">
                  <c:v>7.4522077984327237E-2</c:v>
                </c:pt>
                <c:pt idx="6">
                  <c:v>6.4005546259499918E-2</c:v>
                </c:pt>
                <c:pt idx="7">
                  <c:v>4.6719376831751765E-4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'2018年9月'!$D$16:$D$24</c:f>
              <c:strCache>
                <c:ptCount val="9"/>
                <c:pt idx="0">
                  <c:v>A</c:v>
                </c:pt>
                <c:pt idx="1">
                  <c:v>A-</c:v>
                </c:pt>
                <c:pt idx="2">
                  <c:v>A+</c:v>
                </c:pt>
                <c:pt idx="3">
                  <c:v>AA</c:v>
                </c:pt>
                <c:pt idx="4">
                  <c:v>AA-</c:v>
                </c:pt>
                <c:pt idx="5">
                  <c:v>AA+</c:v>
                </c:pt>
                <c:pt idx="6">
                  <c:v>AAA</c:v>
                </c:pt>
                <c:pt idx="7">
                  <c:v>BBB-</c:v>
                </c:pt>
                <c:pt idx="8">
                  <c:v>无</c:v>
                </c:pt>
              </c:strCache>
            </c:strRef>
          </c:cat>
          <c:val>
            <c:numRef>
              <c:f>'2018年9月'!$E$16:$E$24</c:f>
              <c:numCache>
                <c:formatCode>0.00%</c:formatCode>
                <c:ptCount val="9"/>
                <c:pt idx="0">
                  <c:v>6.6604404801501212E-3</c:v>
                </c:pt>
                <c:pt idx="1">
                  <c:v>5.661548431132658E-3</c:v>
                </c:pt>
                <c:pt idx="2">
                  <c:v>3.4668784176689324E-2</c:v>
                </c:pt>
                <c:pt idx="3">
                  <c:v>0.22760455940595806</c:v>
                </c:pt>
                <c:pt idx="4">
                  <c:v>0.18609773339841953</c:v>
                </c:pt>
                <c:pt idx="5">
                  <c:v>5.3719741507206271E-2</c:v>
                </c:pt>
                <c:pt idx="6">
                  <c:v>2.4301345861501109E-2</c:v>
                </c:pt>
                <c:pt idx="7">
                  <c:v>1.8562453872566092E-3</c:v>
                </c:pt>
                <c:pt idx="8">
                  <c:v>0.45942960135168642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1235955056179775E-2"/>
          <c:y val="3.7366786778771303E-2"/>
          <c:w val="0.94053835264973906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'2018年9月'!$B$27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'2018年9月'!$A$28:$A$41</c:f>
              <c:strCache>
                <c:ptCount val="14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科学研究和技术服务业</c:v>
                </c:pt>
                <c:pt idx="13">
                  <c:v>农、林、牧、渔业</c:v>
                </c:pt>
              </c:strCache>
            </c:strRef>
          </c:cat>
          <c:val>
            <c:numRef>
              <c:f>'2018年9月'!$B$28:$B$41</c:f>
              <c:numCache>
                <c:formatCode>0.00%</c:formatCode>
                <c:ptCount val="14"/>
                <c:pt idx="0">
                  <c:v>5.7412322696028938E-2</c:v>
                </c:pt>
                <c:pt idx="1">
                  <c:v>6.1202383649594808E-2</c:v>
                </c:pt>
                <c:pt idx="2">
                  <c:v>7.4223073972604026E-2</c:v>
                </c:pt>
                <c:pt idx="3">
                  <c:v>2.5638192423960416E-2</c:v>
                </c:pt>
                <c:pt idx="4">
                  <c:v>1.7753363196065668E-2</c:v>
                </c:pt>
                <c:pt idx="5">
                  <c:v>4.0628100947975886E-2</c:v>
                </c:pt>
                <c:pt idx="6">
                  <c:v>8.8021719416562616E-2</c:v>
                </c:pt>
                <c:pt idx="7">
                  <c:v>8.4094878297153175E-2</c:v>
                </c:pt>
                <c:pt idx="8">
                  <c:v>8.8230546094985346E-2</c:v>
                </c:pt>
                <c:pt idx="9">
                  <c:v>0.39580450486602037</c:v>
                </c:pt>
                <c:pt idx="10">
                  <c:v>2.3056012466469496E-2</c:v>
                </c:pt>
                <c:pt idx="11">
                  <c:v>2.9919088923053828E-2</c:v>
                </c:pt>
                <c:pt idx="12">
                  <c:v>0</c:v>
                </c:pt>
                <c:pt idx="13">
                  <c:v>1.401581304952553E-2</c:v>
                </c:pt>
              </c:numCache>
            </c:numRef>
          </c:val>
        </c:ser>
        <c:ser>
          <c:idx val="1"/>
          <c:order val="1"/>
          <c:tx>
            <c:strRef>
              <c:f>'2018年9月'!$C$27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'2018年9月'!$A$28:$A$41</c:f>
              <c:strCache>
                <c:ptCount val="14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科学研究和技术服务业</c:v>
                </c:pt>
                <c:pt idx="13">
                  <c:v>农、林、牧、渔业</c:v>
                </c:pt>
              </c:strCache>
            </c:strRef>
          </c:cat>
          <c:val>
            <c:numRef>
              <c:f>'2018年9月'!$C$28:$C$41</c:f>
              <c:numCache>
                <c:formatCode>0.00%</c:formatCode>
                <c:ptCount val="14"/>
                <c:pt idx="0">
                  <c:v>9.5786593811504867E-2</c:v>
                </c:pt>
                <c:pt idx="1">
                  <c:v>5.1743426016200016E-2</c:v>
                </c:pt>
                <c:pt idx="2">
                  <c:v>5.1743426016200016E-2</c:v>
                </c:pt>
                <c:pt idx="3">
                  <c:v>4.4665065184281198E-2</c:v>
                </c:pt>
                <c:pt idx="4">
                  <c:v>3.3423456264518391E-2</c:v>
                </c:pt>
                <c:pt idx="5">
                  <c:v>9.7966196442154027E-2</c:v>
                </c:pt>
                <c:pt idx="6">
                  <c:v>3.9034821045329272E-2</c:v>
                </c:pt>
                <c:pt idx="7">
                  <c:v>0.11071694696493393</c:v>
                </c:pt>
                <c:pt idx="8">
                  <c:v>0.13205212274809691</c:v>
                </c:pt>
                <c:pt idx="9">
                  <c:v>0.28699903011901945</c:v>
                </c:pt>
                <c:pt idx="10">
                  <c:v>3.1395673353072716E-2</c:v>
                </c:pt>
                <c:pt idx="11">
                  <c:v>1.3984709734108113E-2</c:v>
                </c:pt>
                <c:pt idx="12">
                  <c:v>1.0488532300581084E-2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'2018年9月'!$D$27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'2018年9月'!$A$28:$A$41</c:f>
              <c:strCache>
                <c:ptCount val="14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科学研究和技术服务业</c:v>
                </c:pt>
                <c:pt idx="13">
                  <c:v>农、林、牧、渔业</c:v>
                </c:pt>
              </c:strCache>
            </c:strRef>
          </c:cat>
          <c:val>
            <c:numRef>
              <c:f>'2018年9月'!$D$28:$D$41</c:f>
              <c:numCache>
                <c:formatCode>0.00%</c:formatCode>
                <c:ptCount val="14"/>
                <c:pt idx="0">
                  <c:v>-3.8374271115475929E-2</c:v>
                </c:pt>
                <c:pt idx="1">
                  <c:v>9.458957633394792E-3</c:v>
                </c:pt>
                <c:pt idx="2">
                  <c:v>2.247964795640401E-2</c:v>
                </c:pt>
                <c:pt idx="3">
                  <c:v>-1.9026872760320782E-2</c:v>
                </c:pt>
                <c:pt idx="4">
                  <c:v>-1.5670093068452722E-2</c:v>
                </c:pt>
                <c:pt idx="5">
                  <c:v>-5.7338095494178141E-2</c:v>
                </c:pt>
                <c:pt idx="6">
                  <c:v>4.8986898371233344E-2</c:v>
                </c:pt>
                <c:pt idx="7">
                  <c:v>-2.662206866778076E-2</c:v>
                </c:pt>
                <c:pt idx="8">
                  <c:v>-4.3821576653111566E-2</c:v>
                </c:pt>
                <c:pt idx="9">
                  <c:v>0.10880547474700092</c:v>
                </c:pt>
                <c:pt idx="10">
                  <c:v>-8.3396608866032201E-3</c:v>
                </c:pt>
                <c:pt idx="11">
                  <c:v>1.5934379188945715E-2</c:v>
                </c:pt>
                <c:pt idx="12">
                  <c:v>-1.0488532300581084E-2</c:v>
                </c:pt>
                <c:pt idx="13">
                  <c:v>1.401581304952553E-2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253696"/>
        <c:axId val="190288256"/>
      </c:barChart>
      <c:catAx>
        <c:axId val="190253696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90288256"/>
        <c:crosses val="autoZero"/>
        <c:auto val="0"/>
        <c:lblAlgn val="ctr"/>
        <c:lblOffset val="0"/>
        <c:noMultiLvlLbl val="0"/>
      </c:catAx>
      <c:valAx>
        <c:axId val="190288256"/>
        <c:scaling>
          <c:orientation val="minMax"/>
          <c:max val="0.4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190253696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4062166386505055"/>
          <c:y val="0.22444673524444542"/>
          <c:w val="0.15700359786487361"/>
          <c:h val="0.37063028681303417"/>
        </c:manualLayout>
      </c:layout>
      <c:overlay val="0"/>
      <c:txPr>
        <a:bodyPr/>
        <a:lstStyle/>
        <a:p>
          <a:pPr>
            <a:defRPr sz="9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'2018年9月'!$B$51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'2018年9月'!$A$52:$A$64</c:f>
              <c:strCache>
                <c:ptCount val="13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租赁和商务服务业</c:v>
                </c:pt>
                <c:pt idx="7">
                  <c:v>建筑业</c:v>
                </c:pt>
                <c:pt idx="8">
                  <c:v>批发和零售业</c:v>
                </c:pt>
                <c:pt idx="9">
                  <c:v>文化、体育和娱乐业</c:v>
                </c:pt>
                <c:pt idx="10">
                  <c:v>信息传输、软件和信息技术服务业</c:v>
                </c:pt>
                <c:pt idx="11">
                  <c:v>农、林、牧、渔业</c:v>
                </c:pt>
                <c:pt idx="12">
                  <c:v>房地产业</c:v>
                </c:pt>
              </c:strCache>
            </c:strRef>
          </c:cat>
          <c:val>
            <c:numRef>
              <c:f>'2018年9月'!$B$52:$B$64</c:f>
              <c:numCache>
                <c:formatCode>0.00%</c:formatCode>
                <c:ptCount val="13"/>
                <c:pt idx="0">
                  <c:v>0.13548735081585991</c:v>
                </c:pt>
                <c:pt idx="1">
                  <c:v>2.6590715172450926E-2</c:v>
                </c:pt>
                <c:pt idx="2">
                  <c:v>4.6251447565810516E-3</c:v>
                </c:pt>
                <c:pt idx="3">
                  <c:v>0.26304977111839695</c:v>
                </c:pt>
                <c:pt idx="4">
                  <c:v>0.11803500902843107</c:v>
                </c:pt>
                <c:pt idx="5">
                  <c:v>3.0326409014304855E-2</c:v>
                </c:pt>
                <c:pt idx="6">
                  <c:v>0.39367336041832723</c:v>
                </c:pt>
                <c:pt idx="7">
                  <c:v>2.538415567073413E-2</c:v>
                </c:pt>
                <c:pt idx="8">
                  <c:v>1.3148404826400981E-3</c:v>
                </c:pt>
                <c:pt idx="9">
                  <c:v>7.3980794425027886E-4</c:v>
                </c:pt>
                <c:pt idx="10">
                  <c:v>0</c:v>
                </c:pt>
                <c:pt idx="11">
                  <c:v>7.7343557802358716E-4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'2018年9月'!$C$51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'2018年9月'!$A$52:$A$64</c:f>
              <c:strCache>
                <c:ptCount val="13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租赁和商务服务业</c:v>
                </c:pt>
                <c:pt idx="7">
                  <c:v>建筑业</c:v>
                </c:pt>
                <c:pt idx="8">
                  <c:v>批发和零售业</c:v>
                </c:pt>
                <c:pt idx="9">
                  <c:v>文化、体育和娱乐业</c:v>
                </c:pt>
                <c:pt idx="10">
                  <c:v>信息传输、软件和信息技术服务业</c:v>
                </c:pt>
                <c:pt idx="11">
                  <c:v>农、林、牧、渔业</c:v>
                </c:pt>
                <c:pt idx="12">
                  <c:v>房地产业</c:v>
                </c:pt>
              </c:strCache>
            </c:strRef>
          </c:cat>
          <c:val>
            <c:numRef>
              <c:f>'2018年9月'!$C$52:$C$64</c:f>
              <c:numCache>
                <c:formatCode>0.00%</c:formatCode>
                <c:ptCount val="13"/>
                <c:pt idx="0">
                  <c:v>6.3919428528551314E-2</c:v>
                </c:pt>
                <c:pt idx="1">
                  <c:v>1.0421006904604232E-2</c:v>
                </c:pt>
                <c:pt idx="2">
                  <c:v>1.366930383819737E-2</c:v>
                </c:pt>
                <c:pt idx="3">
                  <c:v>0.49551084592424488</c:v>
                </c:pt>
                <c:pt idx="4">
                  <c:v>2.2396933866243838E-2</c:v>
                </c:pt>
                <c:pt idx="5">
                  <c:v>3.1166012751090003E-2</c:v>
                </c:pt>
                <c:pt idx="6">
                  <c:v>0.34089466852212602</c:v>
                </c:pt>
                <c:pt idx="7">
                  <c:v>8.4076139873828643E-3</c:v>
                </c:pt>
                <c:pt idx="8">
                  <c:v>6.1732339914439731E-3</c:v>
                </c:pt>
                <c:pt idx="9">
                  <c:v>7.3490880850523492E-4</c:v>
                </c:pt>
                <c:pt idx="10">
                  <c:v>1.896064725943506E-4</c:v>
                </c:pt>
                <c:pt idx="11">
                  <c:v>4.3212637940107813E-3</c:v>
                </c:pt>
                <c:pt idx="12">
                  <c:v>2.1951726110051367E-3</c:v>
                </c:pt>
              </c:numCache>
            </c:numRef>
          </c:val>
        </c:ser>
        <c:ser>
          <c:idx val="2"/>
          <c:order val="2"/>
          <c:tx>
            <c:strRef>
              <c:f>'2018年9月'!$D$51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'2018年9月'!$A$52:$A$64</c:f>
              <c:strCache>
                <c:ptCount val="13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租赁和商务服务业</c:v>
                </c:pt>
                <c:pt idx="7">
                  <c:v>建筑业</c:v>
                </c:pt>
                <c:pt idx="8">
                  <c:v>批发和零售业</c:v>
                </c:pt>
                <c:pt idx="9">
                  <c:v>文化、体育和娱乐业</c:v>
                </c:pt>
                <c:pt idx="10">
                  <c:v>信息传输、软件和信息技术服务业</c:v>
                </c:pt>
                <c:pt idx="11">
                  <c:v>农、林、牧、渔业</c:v>
                </c:pt>
                <c:pt idx="12">
                  <c:v>房地产业</c:v>
                </c:pt>
              </c:strCache>
            </c:strRef>
          </c:cat>
          <c:val>
            <c:numRef>
              <c:f>'2018年9月'!$D$52:$D$64</c:f>
              <c:numCache>
                <c:formatCode>0.00%</c:formatCode>
                <c:ptCount val="13"/>
                <c:pt idx="0">
                  <c:v>7.15679222873086E-2</c:v>
                </c:pt>
                <c:pt idx="1">
                  <c:v>1.6169708267846694E-2</c:v>
                </c:pt>
                <c:pt idx="2">
                  <c:v>-9.0441590816163174E-3</c:v>
                </c:pt>
                <c:pt idx="3">
                  <c:v>-0.23246107480584793</c:v>
                </c:pt>
                <c:pt idx="4">
                  <c:v>9.5638075162187239E-2</c:v>
                </c:pt>
                <c:pt idx="5">
                  <c:v>-8.3960373678514805E-4</c:v>
                </c:pt>
                <c:pt idx="6">
                  <c:v>5.2778691896201213E-2</c:v>
                </c:pt>
                <c:pt idx="7">
                  <c:v>1.6976541683351266E-2</c:v>
                </c:pt>
                <c:pt idx="8">
                  <c:v>-4.8583935088038748E-3</c:v>
                </c:pt>
                <c:pt idx="9">
                  <c:v>4.8991357450439438E-6</c:v>
                </c:pt>
                <c:pt idx="10">
                  <c:v>-1.896064725943506E-4</c:v>
                </c:pt>
                <c:pt idx="11">
                  <c:v>-3.5478282159871941E-3</c:v>
                </c:pt>
                <c:pt idx="12">
                  <c:v>-2.1951726110051367E-3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404096"/>
        <c:axId val="190405632"/>
      </c:barChart>
      <c:catAx>
        <c:axId val="190404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90405632"/>
        <c:crosses val="autoZero"/>
        <c:auto val="1"/>
        <c:lblAlgn val="ctr"/>
        <c:lblOffset val="100"/>
        <c:noMultiLvlLbl val="0"/>
      </c:catAx>
      <c:valAx>
        <c:axId val="19040563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90404096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808381125534182"/>
          <c:y val="0.12898978053275256"/>
          <c:w val="0.14058830082572449"/>
          <c:h val="0.3090519536121814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2018-10-10T08:31:00Z</dcterms:created>
  <dcterms:modified xsi:type="dcterms:W3CDTF">2018-10-10T08:31:00Z</dcterms:modified>
</cp:coreProperties>
</file>